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25532CE0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niemożliwość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47BA7AE6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</w:t>
      </w:r>
      <w:r w:rsidR="00002776">
        <w:rPr>
          <w:rFonts w:cstheme="minorHAnsi"/>
          <w:sz w:val="24"/>
          <w:szCs w:val="24"/>
        </w:rPr>
        <w:t xml:space="preserve">ci swoich danych oraz prawo do </w:t>
      </w:r>
      <w:bookmarkStart w:id="0" w:name="_GoBack"/>
      <w:bookmarkEnd w:id="0"/>
      <w:r w:rsidR="00002776">
        <w:rPr>
          <w:rFonts w:cstheme="minorHAnsi"/>
          <w:sz w:val="24"/>
          <w:szCs w:val="24"/>
        </w:rPr>
        <w:t>ich</w:t>
      </w:r>
      <w:r w:rsidR="003A3D14" w:rsidRPr="002B7B70">
        <w:rPr>
          <w:rFonts w:cstheme="minorHAnsi"/>
          <w:sz w:val="24"/>
          <w:szCs w:val="24"/>
        </w:rPr>
        <w:t xml:space="preserve">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2776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A64E-F9D1-4489-A97F-859E6443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Szymczak, Malwina</cp:lastModifiedBy>
  <cp:revision>11</cp:revision>
  <cp:lastPrinted>2018-05-23T14:09:00Z</cp:lastPrinted>
  <dcterms:created xsi:type="dcterms:W3CDTF">2018-06-25T09:12:00Z</dcterms:created>
  <dcterms:modified xsi:type="dcterms:W3CDTF">2019-01-14T07:57:00Z</dcterms:modified>
</cp:coreProperties>
</file>